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Goal-Setting Sheet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Goal #1: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Goal #2: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Goal #3: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How I'll Measure Success: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Check-Point Review: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Check-In #1: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Check-In #2: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Check-In #3::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Check-In #4: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